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附件1：投标报价书</w:t>
      </w:r>
      <w:r>
        <w:rPr>
          <w:rFonts w:hint="eastAsia"/>
          <w:sz w:val="28"/>
          <w:szCs w:val="28"/>
        </w:rPr>
        <w:t> </w:t>
      </w: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</w:rPr>
      </w:pPr>
    </w:p>
    <w:tbl>
      <w:tblPr>
        <w:tblStyle w:val="6"/>
        <w:tblpPr w:leftFromText="180" w:rightFromText="180" w:vertAnchor="page" w:horzAnchor="margin" w:tblpXSpec="center" w:tblpY="2761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510"/>
        <w:gridCol w:w="2295"/>
        <w:gridCol w:w="1410"/>
        <w:gridCol w:w="1230"/>
        <w:gridCol w:w="825"/>
        <w:gridCol w:w="1208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48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合同号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品目号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采购项目名称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项目要求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数量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控制</w:t>
            </w: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总</w:t>
            </w:r>
          </w:p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价（元）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合计（元）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8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2295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湿式报警阀</w:t>
            </w: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更换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叁万元整（30000）</w:t>
            </w:r>
          </w:p>
        </w:tc>
        <w:tc>
          <w:tcPr>
            <w:tcW w:w="1208" w:type="dxa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380" w:lineRule="exact"/>
              <w:outlineLvl w:val="1"/>
            </w:pPr>
            <w:r>
              <w:rPr>
                <w:rFonts w:hint="eastAsia"/>
              </w:rPr>
              <w:t>1、交货地点：福建工业学校。</w:t>
            </w:r>
          </w:p>
          <w:p>
            <w:pPr>
              <w:spacing w:line="380" w:lineRule="exact"/>
              <w:outlineLvl w:val="1"/>
              <w:rPr>
                <w:rFonts w:hint="default" w:eastAsia="宋体" w:asciiTheme="minorHAnsi" w:hAnsiTheme="minorHAnsi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lang w:val="en-US" w:eastAsia="zh-CN"/>
              </w:rPr>
              <w:t>供货品牌应为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天广TianGuang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中消CFE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、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海湾GST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三大品牌</w:t>
            </w:r>
          </w:p>
          <w:p>
            <w:pPr>
              <w:pStyle w:val="2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3、以上所有项目均含拆装、螺栓、辅材等</w:t>
            </w:r>
          </w:p>
          <w:p>
            <w:pPr>
              <w:pStyle w:val="2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4、总价不得超过控制总价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8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2</w:t>
            </w:r>
          </w:p>
        </w:tc>
        <w:tc>
          <w:tcPr>
            <w:tcW w:w="2295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烟感系统</w:t>
            </w: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检测维修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4、5、6层</w:t>
            </w:r>
          </w:p>
        </w:tc>
        <w:tc>
          <w:tcPr>
            <w:tcW w:w="825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380" w:lineRule="exact"/>
              <w:outlineLvl w:val="1"/>
              <w:rPr>
                <w:rFonts w:hint="eastAsia" w:cs="宋体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8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3</w:t>
            </w:r>
          </w:p>
        </w:tc>
        <w:tc>
          <w:tcPr>
            <w:tcW w:w="2295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安全出口指示灯</w:t>
            </w: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更换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28</w:t>
            </w:r>
          </w:p>
        </w:tc>
        <w:tc>
          <w:tcPr>
            <w:tcW w:w="825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380" w:lineRule="exact"/>
              <w:outlineLvl w:val="1"/>
              <w:rPr>
                <w:rFonts w:hint="eastAsia" w:cs="宋体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8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4</w:t>
            </w:r>
          </w:p>
        </w:tc>
        <w:tc>
          <w:tcPr>
            <w:tcW w:w="2295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屋面消防网管</w:t>
            </w: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磨砂、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刷防锈漆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大小不一约260米</w:t>
            </w:r>
          </w:p>
        </w:tc>
        <w:tc>
          <w:tcPr>
            <w:tcW w:w="825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380" w:lineRule="exact"/>
              <w:outlineLvl w:val="1"/>
              <w:rPr>
                <w:rFonts w:hint="eastAsia" w:cs="宋体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48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5</w:t>
            </w:r>
          </w:p>
        </w:tc>
        <w:tc>
          <w:tcPr>
            <w:tcW w:w="2295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气压罐</w:t>
            </w: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磨砂、</w:t>
            </w: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两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道刷防锈漆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1</w:t>
            </w:r>
          </w:p>
        </w:tc>
        <w:tc>
          <w:tcPr>
            <w:tcW w:w="825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380" w:lineRule="exact"/>
              <w:outlineLvl w:val="1"/>
              <w:rPr>
                <w:rFonts w:hint="eastAsia" w:cs="宋体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48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6</w:t>
            </w:r>
          </w:p>
        </w:tc>
        <w:tc>
          <w:tcPr>
            <w:tcW w:w="2295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风机排风口</w:t>
            </w: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磨砂、</w:t>
            </w: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两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道刷防锈漆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1</w:t>
            </w:r>
          </w:p>
        </w:tc>
        <w:tc>
          <w:tcPr>
            <w:tcW w:w="825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380" w:lineRule="exact"/>
              <w:outlineLvl w:val="1"/>
              <w:rPr>
                <w:rFonts w:hint="eastAsia" w:cs="宋体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7</w:t>
            </w:r>
          </w:p>
        </w:tc>
        <w:tc>
          <w:tcPr>
            <w:tcW w:w="2295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屋面气压罐出水阀</w:t>
            </w: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维修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2</w:t>
            </w:r>
          </w:p>
        </w:tc>
        <w:tc>
          <w:tcPr>
            <w:tcW w:w="825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380" w:lineRule="exact"/>
              <w:outlineLvl w:val="1"/>
              <w:rPr>
                <w:rFonts w:hint="eastAsia" w:cs="宋体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48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8</w:t>
            </w:r>
          </w:p>
        </w:tc>
        <w:tc>
          <w:tcPr>
            <w:tcW w:w="2295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风机防火阀</w:t>
            </w: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更换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1</w:t>
            </w:r>
          </w:p>
        </w:tc>
        <w:tc>
          <w:tcPr>
            <w:tcW w:w="825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380" w:lineRule="exact"/>
              <w:outlineLvl w:val="1"/>
              <w:rPr>
                <w:rFonts w:hint="eastAsia" w:cs="宋体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48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9</w:t>
            </w:r>
          </w:p>
        </w:tc>
        <w:tc>
          <w:tcPr>
            <w:tcW w:w="2295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气压控制柜、风机防火阀</w:t>
            </w: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做不锈钢防水保护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约5平方米</w:t>
            </w:r>
          </w:p>
        </w:tc>
        <w:tc>
          <w:tcPr>
            <w:tcW w:w="825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380" w:lineRule="exact"/>
              <w:outlineLvl w:val="1"/>
              <w:rPr>
                <w:rFonts w:hint="eastAsia" w:cs="宋体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48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10</w:t>
            </w:r>
          </w:p>
        </w:tc>
        <w:tc>
          <w:tcPr>
            <w:tcW w:w="2295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喷淋末端</w:t>
            </w: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压力检测维修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825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380" w:lineRule="exact"/>
              <w:outlineLvl w:val="1"/>
              <w:rPr>
                <w:rFonts w:hint="eastAsia" w:cs="宋体" w:asciiTheme="minorEastAsia" w:hAnsiTheme="minorEastAsia" w:eastAsiaTheme="minorEastAsia"/>
                <w:bCs/>
                <w:sz w:val="24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98"/>
    <w:rsid w:val="00030298"/>
    <w:rsid w:val="001D1369"/>
    <w:rsid w:val="00491AC0"/>
    <w:rsid w:val="005642AE"/>
    <w:rsid w:val="005E62A2"/>
    <w:rsid w:val="007A37BE"/>
    <w:rsid w:val="007B3B2B"/>
    <w:rsid w:val="007D7489"/>
    <w:rsid w:val="008D7731"/>
    <w:rsid w:val="00A628FA"/>
    <w:rsid w:val="00AC4DF3"/>
    <w:rsid w:val="00C470DA"/>
    <w:rsid w:val="00C90933"/>
    <w:rsid w:val="00E80B70"/>
    <w:rsid w:val="00E91A62"/>
    <w:rsid w:val="026E5B8D"/>
    <w:rsid w:val="052B0342"/>
    <w:rsid w:val="080E70FF"/>
    <w:rsid w:val="0ADA3898"/>
    <w:rsid w:val="0B666A0F"/>
    <w:rsid w:val="0DF60A8B"/>
    <w:rsid w:val="0EDF7256"/>
    <w:rsid w:val="111A74AB"/>
    <w:rsid w:val="119F2CCD"/>
    <w:rsid w:val="145A35DD"/>
    <w:rsid w:val="172D1EEA"/>
    <w:rsid w:val="1DFE4958"/>
    <w:rsid w:val="1E69751A"/>
    <w:rsid w:val="1F421CED"/>
    <w:rsid w:val="21BB6EFF"/>
    <w:rsid w:val="2DE41681"/>
    <w:rsid w:val="3358616F"/>
    <w:rsid w:val="35DD1758"/>
    <w:rsid w:val="36BF504B"/>
    <w:rsid w:val="380110A7"/>
    <w:rsid w:val="38D26E09"/>
    <w:rsid w:val="4513724F"/>
    <w:rsid w:val="469B7EB3"/>
    <w:rsid w:val="475F3052"/>
    <w:rsid w:val="485A47F8"/>
    <w:rsid w:val="48F6679D"/>
    <w:rsid w:val="4EF15C0F"/>
    <w:rsid w:val="4FD35E46"/>
    <w:rsid w:val="51905BB3"/>
    <w:rsid w:val="5309406A"/>
    <w:rsid w:val="5440509E"/>
    <w:rsid w:val="557E70AE"/>
    <w:rsid w:val="5CAD6132"/>
    <w:rsid w:val="5EF975C7"/>
    <w:rsid w:val="63FA66A0"/>
    <w:rsid w:val="67E700AD"/>
    <w:rsid w:val="67F51865"/>
    <w:rsid w:val="6AF726D7"/>
    <w:rsid w:val="6B387887"/>
    <w:rsid w:val="72793B40"/>
    <w:rsid w:val="78E642B2"/>
    <w:rsid w:val="79E6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0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副标题 Char"/>
    <w:basedOn w:val="7"/>
    <w:link w:val="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194</Words>
  <Characters>1107</Characters>
  <Lines>9</Lines>
  <Paragraphs>2</Paragraphs>
  <TotalTime>1</TotalTime>
  <ScaleCrop>false</ScaleCrop>
  <LinksUpToDate>false</LinksUpToDate>
  <CharactersWithSpaces>1299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2019-12-25T02:15:00Z</dcterms:created>
  <dc:creator>user</dc:creator>
  <cp:lastModifiedBy>杨帆</cp:lastModifiedBy>
  <dcterms:modified xsi:type="dcterms:W3CDTF">2022-02-28T00:39:43Z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F348987461274E418D4049EC1D83DE00</vt:lpwstr>
  </property>
</Properties>
</file>